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89" w:rsidRDefault="00D32C89" w:rsidP="00D32C89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3"/>
          <w:sz w:val="28"/>
          <w:szCs w:val="28"/>
          <w:lang w:eastAsia="pl-PL"/>
        </w:rPr>
      </w:pPr>
    </w:p>
    <w:p w:rsidR="00D32C89" w:rsidRPr="00D32C89" w:rsidRDefault="00D32C89" w:rsidP="00D32C89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3"/>
          <w:sz w:val="28"/>
          <w:szCs w:val="28"/>
          <w:lang w:eastAsia="pl-PL"/>
        </w:rPr>
      </w:pPr>
      <w:r w:rsidRPr="00D32C89">
        <w:rPr>
          <w:rFonts w:ascii="Calibri" w:eastAsia="Times New Roman" w:hAnsi="Calibri" w:cs="Calibri"/>
          <w:b/>
          <w:bCs/>
          <w:color w:val="000000"/>
          <w:kern w:val="3"/>
          <w:sz w:val="28"/>
          <w:szCs w:val="28"/>
          <w:lang w:eastAsia="pl-PL"/>
        </w:rPr>
        <w:t>W</w:t>
      </w:r>
      <w:r w:rsidR="00EA36E0">
        <w:rPr>
          <w:rFonts w:ascii="Calibri" w:eastAsia="Times New Roman" w:hAnsi="Calibri" w:cs="Calibri"/>
          <w:b/>
          <w:bCs/>
          <w:color w:val="000000"/>
          <w:kern w:val="3"/>
          <w:sz w:val="28"/>
          <w:szCs w:val="28"/>
          <w:lang w:eastAsia="pl-PL"/>
        </w:rPr>
        <w:t>YJAZD</w:t>
      </w:r>
      <w:r w:rsidRPr="00D32C89">
        <w:rPr>
          <w:rFonts w:ascii="Calibri" w:eastAsia="Times New Roman" w:hAnsi="Calibri" w:cs="Calibri"/>
          <w:b/>
          <w:bCs/>
          <w:color w:val="000000"/>
          <w:kern w:val="3"/>
          <w:sz w:val="28"/>
          <w:szCs w:val="28"/>
          <w:lang w:eastAsia="pl-PL"/>
        </w:rPr>
        <w:t xml:space="preserve"> STUDYJN</w:t>
      </w:r>
      <w:r w:rsidR="00EA36E0">
        <w:rPr>
          <w:rFonts w:ascii="Calibri" w:eastAsia="Times New Roman" w:hAnsi="Calibri" w:cs="Calibri"/>
          <w:b/>
          <w:bCs/>
          <w:color w:val="000000"/>
          <w:kern w:val="3"/>
          <w:sz w:val="28"/>
          <w:szCs w:val="28"/>
          <w:lang w:eastAsia="pl-PL"/>
        </w:rPr>
        <w:t>Y</w:t>
      </w:r>
      <w:r w:rsidR="00310CBD">
        <w:rPr>
          <w:rFonts w:ascii="Calibri" w:eastAsia="Times New Roman" w:hAnsi="Calibri" w:cs="Calibri"/>
          <w:b/>
          <w:bCs/>
          <w:color w:val="000000"/>
          <w:kern w:val="3"/>
          <w:sz w:val="28"/>
          <w:szCs w:val="28"/>
          <w:lang w:eastAsia="pl-PL"/>
        </w:rPr>
        <w:t xml:space="preserve"> </w:t>
      </w:r>
      <w:r w:rsidRPr="00D32C89">
        <w:rPr>
          <w:rFonts w:ascii="Calibri" w:eastAsia="Times New Roman" w:hAnsi="Calibri" w:cs="Calibri"/>
          <w:b/>
          <w:bCs/>
          <w:color w:val="000000"/>
          <w:kern w:val="3"/>
          <w:sz w:val="28"/>
          <w:szCs w:val="28"/>
          <w:lang w:eastAsia="pl-PL"/>
        </w:rPr>
        <w:t xml:space="preserve"> </w:t>
      </w:r>
    </w:p>
    <w:p w:rsidR="0073171B" w:rsidRPr="0073171B" w:rsidRDefault="0073171B" w:rsidP="0073171B">
      <w:pPr>
        <w:widowControl w:val="0"/>
        <w:suppressAutoHyphens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</w:pPr>
      <w:r w:rsidRPr="0073171B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PORTUGALIA 09-13.10</w:t>
      </w:r>
      <w:r w:rsidR="00940D1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.</w:t>
      </w:r>
      <w:r w:rsidRPr="0073171B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2022</w:t>
      </w:r>
      <w:r w:rsidR="00940D17">
        <w:rPr>
          <w:rFonts w:ascii="Calibri" w:eastAsia="Times New Roman" w:hAnsi="Calibri" w:cs="Times New Roman"/>
          <w:b/>
          <w:kern w:val="3"/>
          <w:sz w:val="24"/>
          <w:szCs w:val="24"/>
          <w:lang w:eastAsia="pl-PL"/>
        </w:rPr>
        <w:t>r.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09.10.2022r. (niedziela)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08:00 – </w:t>
      </w: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zbiórka uczestników, wyjazd do Modlina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11:00 – </w:t>
      </w: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przyjazd na Lotnisko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13:30 – </w:t>
      </w: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 xml:space="preserve">wylot do </w:t>
      </w:r>
      <w:proofErr w:type="spellStart"/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Lisbony</w:t>
      </w:r>
      <w:proofErr w:type="spellEnd"/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16:40 – 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Przylot grupy do Lizbony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17:20/17:40 – 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Spotkanie z przewodniczką w hali przylotów. Przejazd do hotelu w Fatimie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19:00/19:15 – 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Przyjazd do hotelu.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Check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-in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19:30/19:45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Kolacja w hotelu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21:30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Fakultatywnie udział w wieczornych aktywnościach w Fatimie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10.10.2022r. (poniedziałek)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7:00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</w:t>
      </w: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Śniadanie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8:00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Spotkanie z tłumaczem w recepcji hotelowej. Wyjazd z Fatimy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10:00/10:30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</w:t>
      </w: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Spotkanie z członkami LGD AD ELO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-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Rua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António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Lima Fragoso, 22 3060-216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Cantanhede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Portugal. Założona w czerwcu 1994 roku i jest prywatnym, nienastawionym na zysk stowarzyszeniem, działającym na rzecz interesu publicznego. Z siedzibą w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Cantanhede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. </w:t>
      </w:r>
      <w:r w:rsidR="00F863BC"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            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Prezentacja LGD oraz wina </w:t>
      </w: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Bairrada</w:t>
      </w:r>
      <w:proofErr w:type="spellEnd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wraz z degustacją lokalnych produktów wytwarzanych przez członków LGD</w:t>
      </w:r>
      <w:r w:rsidR="00A81BB0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.</w:t>
      </w:r>
      <w:bookmarkStart w:id="0" w:name="_GoBack"/>
      <w:bookmarkEnd w:id="0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13:00/13:30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Lunch –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Qb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Restobar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, rzemieślnicze burgery w portugalskiej bułce Bolo do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Caco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.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Menu: zupa,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burger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, frytki, lokalny cydr lub piwo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15:00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Spotkanie z właścicielem restauracji, łączącej produkt lokalny (Bolo do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Caco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, cydr) z nowoczesną i modną kuchnią. 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19:00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Powrót do hotelu w Fatimie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19:30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Kolacja w hotelu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21:30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Fakultatywnie udział w wieczornych aktywnościach w Fatimie.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11.10.2022r. (wtorek)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7:30/8:00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Śniadanie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8:15/8:45 -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Spotkanie z przewodniczką w recepcji hotelowej. Wyjazd do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Santarem</w:t>
      </w:r>
      <w:proofErr w:type="spellEnd"/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9:45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Wizyta w kawiarni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Pastelaria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Bijou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w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Santarem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degustacja </w:t>
      </w: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Celestes</w:t>
      </w:r>
      <w:proofErr w:type="spellEnd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de Santa </w:t>
      </w: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Clara</w:t>
      </w:r>
      <w:proofErr w:type="spellEnd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(produkt regionalny – słodycze bazujące na jajkach i cukrze) i Pastel de </w:t>
      </w: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Tentugal</w:t>
      </w:r>
      <w:proofErr w:type="spellEnd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(słodkie ciastko pierwotnie produkowane w klasztorach) 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+ kawa.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10:30/11:00 – Spotkanie w Urzędzie Miasta </w:t>
      </w: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Almeirim</w:t>
      </w:r>
      <w:proofErr w:type="spellEnd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, spotkania z urzędnikami oraz producentami. Prezentacje produktów lokalnych.</w:t>
      </w:r>
    </w:p>
    <w:p w:rsidR="0073171B" w:rsidRDefault="0073171B" w:rsidP="0073171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Melon z </w:t>
      </w: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Almeirim</w:t>
      </w:r>
      <w:proofErr w:type="spellEnd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(produkt aplikujący o rejestrację nazwy jako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ChOG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) - uprawiany jest w regionie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Leziria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do</w:t>
      </w:r>
      <w:r w:rsidR="008E1A6F"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</w:t>
      </w:r>
      <w:proofErr w:type="spellStart"/>
      <w:r w:rsidR="008E1A6F"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Tejo</w:t>
      </w:r>
      <w:proofErr w:type="spellEnd"/>
      <w:r w:rsidR="008E1A6F"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, który obejmuje </w:t>
      </w:r>
      <w:proofErr w:type="spellStart"/>
      <w:r w:rsidR="008E1A6F"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niskopołoż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ony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obszar rzeki Tag. </w:t>
      </w:r>
    </w:p>
    <w:p w:rsidR="008E1A6F" w:rsidRPr="008E1A6F" w:rsidRDefault="008E1A6F" w:rsidP="008E1A6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</w:p>
    <w:p w:rsidR="0073171B" w:rsidRPr="008E1A6F" w:rsidRDefault="0073171B" w:rsidP="0073171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Sopa</w:t>
      </w:r>
      <w:proofErr w:type="spellEnd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 de Pedra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(produkt aplikujący o rejestrację nazwy jako GTS) - to tradycyjne sycące danie z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Almeirim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w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Santarém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. Tradycyjna receptura łączy w sobie czerwoną fasolę, ziemniaki i typowe dla regionu wędliny. Kilka tradycyjnych przepisów nadal zawiera kamień, który jest usuwany przed podaniem.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13:30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Lunch – Restauracja „O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Forno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” w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Almeirim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serwująca lokalne przysmaki w tym zupę z kamienia.</w:t>
      </w:r>
      <w:r w:rsidR="008E1A6F"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Menu: przystawki, </w:t>
      </w: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sopa</w:t>
      </w:r>
      <w:proofErr w:type="spellEnd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da </w:t>
      </w: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pedra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, mix grillowanych mięs z dodatkami, deser, wino, woda i kawa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15:00/15:15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Przejazd do Fatimy – czas wolny do kolacji.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19:30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Kolacja w hotelu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21:30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Fakultatywnie udział w wieczornych aktywnościach w Fatimie.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12.10.2022r. (środa)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7:30/8:00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Śniadanie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09:00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Wymeldowanie z hotelu. Wyjazd do </w:t>
      </w:r>
      <w:proofErr w:type="spellStart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>Lisbony</w:t>
      </w:r>
      <w:proofErr w:type="spellEnd"/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 xml:space="preserve">Panoramiczne zwiedzanie </w:t>
      </w:r>
      <w:proofErr w:type="spellStart"/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Lisbony</w:t>
      </w:r>
      <w:proofErr w:type="spellEnd"/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 xml:space="preserve"> i przejazd do dzielnicy Balem.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11:30 – </w:t>
      </w: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Spotkanie z piekarzem</w:t>
      </w: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, degustacja </w:t>
      </w:r>
      <w:proofErr w:type="spellStart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Pasteis</w:t>
      </w:r>
      <w:proofErr w:type="spellEnd"/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de </w:t>
      </w: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Balem w jedynym w Portugalii miejscu mającym prawo do wypieku wg oryginalnej receptury, rozmowa o sposobach promocji</w:t>
      </w: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.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13:00 – Lunch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14:30/17:00 – </w:t>
      </w: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 xml:space="preserve">zwiedzanie najważniejszych zabytków </w:t>
      </w:r>
      <w:proofErr w:type="spellStart"/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Lisbony</w:t>
      </w:r>
      <w:proofErr w:type="spellEnd"/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 xml:space="preserve">18:00 – przyjazd i zakwaterowanie w hotelu w </w:t>
      </w:r>
      <w:proofErr w:type="spellStart"/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Lisbonie</w:t>
      </w:r>
      <w:proofErr w:type="spellEnd"/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 xml:space="preserve">18:30 – </w:t>
      </w: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wyjazd kulturoznawczy</w:t>
      </w: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 xml:space="preserve"> – kolacja z </w:t>
      </w:r>
      <w:proofErr w:type="spellStart"/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Rodizio</w:t>
      </w:r>
      <w:proofErr w:type="spellEnd"/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 xml:space="preserve"> Brazylijskim lub koncertem </w:t>
      </w:r>
      <w:proofErr w:type="spellStart"/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Fado</w:t>
      </w:r>
      <w:proofErr w:type="spellEnd"/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.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Powrót do hotelu.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13.10.2022r. (czwartek)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7:30/8:00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Śniadanie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09:00 –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Wymeldowanie z hotelu.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10:00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– Wizyta u </w:t>
      </w:r>
      <w:proofErr w:type="spellStart"/>
      <w:r w:rsidRPr="008E1A6F">
        <w:rPr>
          <w:rFonts w:ascii="Calibri" w:eastAsia="Times New Roman" w:hAnsi="Calibri" w:cs="Calibri"/>
          <w:b/>
          <w:bCs/>
          <w:kern w:val="3"/>
          <w:sz w:val="20"/>
          <w:szCs w:val="20"/>
          <w:lang w:eastAsia="pl-PL"/>
        </w:rPr>
        <w:t>Jose</w:t>
      </w:r>
      <w:proofErr w:type="spellEnd"/>
      <w:r w:rsidRPr="008E1A6F">
        <w:rPr>
          <w:rFonts w:ascii="Calibri" w:eastAsia="Times New Roman" w:hAnsi="Calibri" w:cs="Calibri"/>
          <w:b/>
          <w:bCs/>
          <w:kern w:val="3"/>
          <w:sz w:val="20"/>
          <w:szCs w:val="20"/>
          <w:lang w:eastAsia="pl-PL"/>
        </w:rPr>
        <w:t xml:space="preserve"> Maria de Francesca w </w:t>
      </w:r>
      <w:proofErr w:type="spellStart"/>
      <w:r w:rsidRPr="008E1A6F">
        <w:rPr>
          <w:rFonts w:ascii="Calibri" w:eastAsia="Times New Roman" w:hAnsi="Calibri" w:cs="Calibri"/>
          <w:b/>
          <w:bCs/>
          <w:kern w:val="3"/>
          <w:sz w:val="20"/>
          <w:szCs w:val="20"/>
          <w:lang w:eastAsia="pl-PL"/>
        </w:rPr>
        <w:t>Azeitao</w:t>
      </w:r>
      <w:proofErr w:type="spellEnd"/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. Wizyta w piwnicach i muzeum rodziny, która jako pierwsza zabutelkowała wino stołowe w Portugalii! Degustacja win. 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12:30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Lunch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13:15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transfer na lotnisko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16:10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– Wylot do Modlina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21:05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– przylot do Modlina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Około 24:00</w:t>
      </w:r>
      <w:r w:rsidRPr="008E1A6F">
        <w:rPr>
          <w:rFonts w:ascii="Calibri" w:eastAsia="Times New Roman" w:hAnsi="Calibri" w:cs="Calibri"/>
          <w:kern w:val="3"/>
          <w:sz w:val="20"/>
          <w:szCs w:val="20"/>
          <w:lang w:eastAsia="pl-PL"/>
        </w:rPr>
        <w:t xml:space="preserve"> zakończenie wyjazdu!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</w:pP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</w:pP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</w:pPr>
      <w:r w:rsidRPr="008E1A6F">
        <w:rPr>
          <w:rFonts w:ascii="Calibri" w:eastAsia="Times New Roman" w:hAnsi="Calibri" w:cs="Calibri"/>
          <w:bCs/>
          <w:kern w:val="3"/>
          <w:sz w:val="20"/>
          <w:szCs w:val="20"/>
          <w:lang w:eastAsia="pl-PL"/>
        </w:rPr>
        <w:t>Kolejność spotkań może ulec zmianie!</w:t>
      </w:r>
    </w:p>
    <w:p w:rsidR="0073171B" w:rsidRPr="008E1A6F" w:rsidRDefault="0073171B" w:rsidP="0073171B">
      <w:pPr>
        <w:widowControl w:val="0"/>
        <w:suppressAutoHyphens/>
        <w:autoSpaceDN w:val="0"/>
        <w:spacing w:after="0" w:line="360" w:lineRule="auto"/>
        <w:ind w:left="720"/>
        <w:jc w:val="both"/>
        <w:rPr>
          <w:rFonts w:ascii="Calibri" w:eastAsia="Times New Roman" w:hAnsi="Calibri" w:cs="Calibri"/>
          <w:kern w:val="3"/>
          <w:sz w:val="20"/>
          <w:szCs w:val="20"/>
          <w:lang w:eastAsia="pl-PL"/>
        </w:rPr>
      </w:pPr>
    </w:p>
    <w:p w:rsidR="00D32C89" w:rsidRPr="008E1A6F" w:rsidRDefault="00D32C89" w:rsidP="00D32C89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3"/>
          <w:sz w:val="20"/>
          <w:szCs w:val="20"/>
          <w:lang w:eastAsia="pl-PL"/>
        </w:rPr>
      </w:pPr>
    </w:p>
    <w:sectPr w:rsidR="00D32C89" w:rsidRPr="008E1A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19" w:rsidRDefault="001C1019" w:rsidP="00D32C89">
      <w:pPr>
        <w:spacing w:after="0" w:line="240" w:lineRule="auto"/>
      </w:pPr>
      <w:r>
        <w:separator/>
      </w:r>
    </w:p>
  </w:endnote>
  <w:endnote w:type="continuationSeparator" w:id="0">
    <w:p w:rsidR="001C1019" w:rsidRDefault="001C1019" w:rsidP="00D3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19" w:rsidRDefault="001C1019" w:rsidP="00D32C89">
      <w:pPr>
        <w:spacing w:after="0" w:line="240" w:lineRule="auto"/>
      </w:pPr>
      <w:r>
        <w:separator/>
      </w:r>
    </w:p>
  </w:footnote>
  <w:footnote w:type="continuationSeparator" w:id="0">
    <w:p w:rsidR="001C1019" w:rsidRDefault="001C1019" w:rsidP="00D3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89" w:rsidRDefault="00D32C89">
    <w:pPr>
      <w:pStyle w:val="Nagwek"/>
    </w:pPr>
    <w:r w:rsidRPr="0010224D">
      <w:rPr>
        <w:rFonts w:ascii="Georgia" w:eastAsia="Times New Roman" w:hAnsi="Georgia" w:cs="Times New Roman"/>
        <w:b/>
        <w:bCs/>
        <w:noProof/>
        <w:color w:val="000000"/>
        <w:sz w:val="18"/>
        <w:szCs w:val="18"/>
        <w:lang w:eastAsia="pl-PL"/>
      </w:rPr>
      <w:drawing>
        <wp:inline distT="0" distB="0" distL="0" distR="0" wp14:anchorId="6BC7DB4D" wp14:editId="6D351A99">
          <wp:extent cx="5731510" cy="781685"/>
          <wp:effectExtent l="0" t="0" r="2540" b="0"/>
          <wp:docPr id="1" name="Obraz 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207A1"/>
    <w:multiLevelType w:val="hybridMultilevel"/>
    <w:tmpl w:val="F836EB2C"/>
    <w:lvl w:ilvl="0" w:tplc="B858A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0D"/>
    <w:rsid w:val="001C1019"/>
    <w:rsid w:val="001D04EC"/>
    <w:rsid w:val="002F0733"/>
    <w:rsid w:val="00310CBD"/>
    <w:rsid w:val="00372267"/>
    <w:rsid w:val="0042310D"/>
    <w:rsid w:val="0064112B"/>
    <w:rsid w:val="00681002"/>
    <w:rsid w:val="0073171B"/>
    <w:rsid w:val="008567FB"/>
    <w:rsid w:val="008E1A6F"/>
    <w:rsid w:val="00940D17"/>
    <w:rsid w:val="00970AFB"/>
    <w:rsid w:val="00A81BB0"/>
    <w:rsid w:val="00BB24D2"/>
    <w:rsid w:val="00D32C89"/>
    <w:rsid w:val="00EA36E0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77A0F-C222-48D6-A7A3-FF06F50E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C89"/>
  </w:style>
  <w:style w:type="paragraph" w:styleId="Stopka">
    <w:name w:val="footer"/>
    <w:basedOn w:val="Normalny"/>
    <w:link w:val="StopkaZnak"/>
    <w:uiPriority w:val="99"/>
    <w:unhideWhenUsed/>
    <w:rsid w:val="00D32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C89"/>
  </w:style>
  <w:style w:type="paragraph" w:styleId="Tekstdymka">
    <w:name w:val="Balloon Text"/>
    <w:basedOn w:val="Normalny"/>
    <w:link w:val="TekstdymkaZnak"/>
    <w:uiPriority w:val="99"/>
    <w:semiHidden/>
    <w:unhideWhenUsed/>
    <w:rsid w:val="00F8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</cp:lastModifiedBy>
  <cp:revision>4</cp:revision>
  <cp:lastPrinted>2022-09-14T10:02:00Z</cp:lastPrinted>
  <dcterms:created xsi:type="dcterms:W3CDTF">2022-09-14T10:04:00Z</dcterms:created>
  <dcterms:modified xsi:type="dcterms:W3CDTF">2022-09-14T10:09:00Z</dcterms:modified>
</cp:coreProperties>
</file>